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16E" w14:textId="4549C8A6" w:rsidR="00C01059" w:rsidRDefault="005E60BF" w:rsidP="0087255A">
      <w:pPr>
        <w:shd w:val="clear" w:color="auto" w:fill="FFFFFF" w:themeFill="background1"/>
      </w:pPr>
      <w:r>
        <w:rPr>
          <w:noProof/>
        </w:rPr>
        <w:drawing>
          <wp:inline distT="0" distB="0" distL="0" distR="0" wp14:anchorId="3AA35ABA" wp14:editId="7074AFCD">
            <wp:extent cx="5867400" cy="2006600"/>
            <wp:effectExtent l="0" t="0" r="0" b="0"/>
            <wp:docPr id="536536503" name="Picture 2" descr="Home of the Marist Poll | Polls, Analysis, Learning,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of the Marist Poll | Polls, Analysis, Learning, and M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18" cy="20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490A" w14:textId="77777777" w:rsidR="00C01059" w:rsidRDefault="00C01059"/>
    <w:p w14:paraId="760EFE44" w14:textId="77777777" w:rsidR="00C01059" w:rsidRDefault="00C01059"/>
    <w:p w14:paraId="2732E909" w14:textId="52CEC5A8" w:rsidR="005E60BF" w:rsidRDefault="00C01059" w:rsidP="005E60BF">
      <w:pPr>
        <w:shd w:val="clear" w:color="auto" w:fill="171717" w:themeFill="background2" w:themeFillShade="1A"/>
      </w:pPr>
      <w:r>
        <w:t xml:space="preserve"> </w:t>
      </w:r>
    </w:p>
    <w:p w14:paraId="49B714F6" w14:textId="77777777" w:rsidR="000974BA" w:rsidRDefault="000974BA" w:rsidP="000974BA"/>
    <w:p w14:paraId="0FAC00FB" w14:textId="7FE56579" w:rsidR="000974BA" w:rsidRPr="000974BA" w:rsidRDefault="000974BA" w:rsidP="000974BA">
      <w:pPr>
        <w:jc w:val="center"/>
        <w:rPr>
          <w:b/>
          <w:bCs/>
        </w:rPr>
      </w:pPr>
      <w:r w:rsidRPr="000974BA">
        <w:rPr>
          <w:b/>
          <w:bCs/>
        </w:rPr>
        <w:t>QUALIFYING PERIOD BEGINS ON: AUGUST 02,2024 @ 8:00AM</w:t>
      </w:r>
    </w:p>
    <w:p w14:paraId="54AE47F7" w14:textId="35E50006" w:rsidR="000974BA" w:rsidRPr="000974BA" w:rsidRDefault="000974BA" w:rsidP="000974BA">
      <w:pPr>
        <w:jc w:val="center"/>
        <w:rPr>
          <w:b/>
          <w:bCs/>
        </w:rPr>
      </w:pPr>
      <w:r w:rsidRPr="000974BA">
        <w:rPr>
          <w:b/>
          <w:bCs/>
        </w:rPr>
        <w:t>QUALIFYING PERIOD ENDS ON: AUGUST 23,2024 @ 3:00 PM</w:t>
      </w:r>
    </w:p>
    <w:p w14:paraId="3D0BC412" w14:textId="2D3EC125" w:rsidR="000974BA" w:rsidRPr="000974BA" w:rsidRDefault="000974BA" w:rsidP="000974BA">
      <w:pPr>
        <w:jc w:val="center"/>
        <w:rPr>
          <w:b/>
          <w:bCs/>
        </w:rPr>
      </w:pPr>
      <w:r w:rsidRPr="000974BA">
        <w:rPr>
          <w:b/>
          <w:bCs/>
        </w:rPr>
        <w:t>CANDIDATE PETITIONS FOR VERIFICATION: JULY 12, 2024 @ 3:00 PM</w:t>
      </w:r>
    </w:p>
    <w:p w14:paraId="076DAB41" w14:textId="5B846F8C" w:rsidR="000974BA" w:rsidRPr="000974BA" w:rsidRDefault="000974BA" w:rsidP="000974BA">
      <w:pPr>
        <w:jc w:val="center"/>
        <w:rPr>
          <w:b/>
          <w:bCs/>
        </w:rPr>
      </w:pPr>
      <w:r w:rsidRPr="000974BA">
        <w:rPr>
          <w:b/>
          <w:bCs/>
        </w:rPr>
        <w:t>REQUIRED NUMBER OF VALID PETITION SIGNATURES NEEDED IS 20</w:t>
      </w:r>
    </w:p>
    <w:p w14:paraId="2F24A08C" w14:textId="5BF51C8E" w:rsidR="00A11F25" w:rsidRPr="000974BA" w:rsidRDefault="00A11F25" w:rsidP="000974BA">
      <w:pPr>
        <w:jc w:val="center"/>
        <w:rPr>
          <w:b/>
          <w:bCs/>
        </w:rPr>
      </w:pPr>
    </w:p>
    <w:p w14:paraId="5FD088DC" w14:textId="77777777" w:rsidR="000974BA" w:rsidRDefault="000974BA" w:rsidP="000974BA">
      <w:r w:rsidRPr="005E60BF">
        <w:rPr>
          <w:highlight w:val="red"/>
        </w:rPr>
        <w:t>SEATS UP FOR ELECTION 2024:</w:t>
      </w:r>
      <w:r>
        <w:t xml:space="preserve">          </w:t>
      </w:r>
    </w:p>
    <w:p w14:paraId="5E1F3E2E" w14:textId="77777777" w:rsidR="000974BA" w:rsidRDefault="000974BA" w:rsidP="000974BA">
      <w:r>
        <w:t xml:space="preserve">                                                                </w:t>
      </w:r>
    </w:p>
    <w:p w14:paraId="6FA157E1" w14:textId="77777777" w:rsidR="000974BA" w:rsidRDefault="000974BA" w:rsidP="000974BA">
      <w:r>
        <w:t xml:space="preserve">FIRE COMMISSIONER                          </w:t>
      </w:r>
    </w:p>
    <w:p w14:paraId="1BB54588" w14:textId="77777777" w:rsidR="000974BA" w:rsidRDefault="000974BA" w:rsidP="000974BA">
      <w:r>
        <w:t xml:space="preserve">                                                                </w:t>
      </w:r>
    </w:p>
    <w:p w14:paraId="14393060" w14:textId="77777777" w:rsidR="000974BA" w:rsidRDefault="000974BA" w:rsidP="000974BA">
      <w:r>
        <w:t xml:space="preserve">WATER WASTEWATER COMMISSIONER </w:t>
      </w:r>
    </w:p>
    <w:p w14:paraId="71018EAA" w14:textId="77777777" w:rsidR="000974BA" w:rsidRDefault="000974BA" w:rsidP="000974BA"/>
    <w:p w14:paraId="63CB0E03" w14:textId="77777777" w:rsidR="000974BA" w:rsidRDefault="000974BA" w:rsidP="000974BA">
      <w:r>
        <w:t xml:space="preserve">TOWN ZONING DEPARTMENT </w:t>
      </w:r>
    </w:p>
    <w:p w14:paraId="3EFC2F33" w14:textId="77777777" w:rsidR="005E60BF" w:rsidRDefault="005E60BF"/>
    <w:p w14:paraId="2E1D2A08" w14:textId="02B6ED13" w:rsidR="005E60BF" w:rsidRDefault="005E60BF">
      <w:r w:rsidRPr="005E60BF">
        <w:rPr>
          <w:highlight w:val="red"/>
        </w:rPr>
        <w:t>IMPORTANT LINKS FOR CANDIDATES:</w:t>
      </w:r>
      <w:r w:rsidR="0087255A">
        <w:t xml:space="preserve">                          </w:t>
      </w:r>
    </w:p>
    <w:p w14:paraId="77078757" w14:textId="77777777" w:rsidR="005E60BF" w:rsidRDefault="005E60BF"/>
    <w:p w14:paraId="0CA5254C" w14:textId="22D78D25" w:rsidR="005E60BF" w:rsidRDefault="005E60BF">
      <w:hyperlink r:id="rId5" w:history="1">
        <w:r w:rsidRPr="00193BE5">
          <w:rPr>
            <w:rStyle w:val="Hyperlink"/>
          </w:rPr>
          <w:t>https://www.votenassaufl.gov/</w:t>
        </w:r>
      </w:hyperlink>
    </w:p>
    <w:p w14:paraId="74B62E3F" w14:textId="77777777" w:rsidR="005E60BF" w:rsidRDefault="005E60BF"/>
    <w:p w14:paraId="001D9F26" w14:textId="70C8726E" w:rsidR="005E60BF" w:rsidRDefault="005E60BF">
      <w:hyperlink r:id="rId6" w:history="1">
        <w:r w:rsidRPr="00193BE5">
          <w:rPr>
            <w:rStyle w:val="Hyperlink"/>
          </w:rPr>
          <w:t>https://www.votenassaufl.gov/candidate-dashboard</w:t>
        </w:r>
      </w:hyperlink>
    </w:p>
    <w:p w14:paraId="51012D70" w14:textId="77777777" w:rsidR="005E60BF" w:rsidRDefault="005E60BF"/>
    <w:p w14:paraId="68A2786A" w14:textId="752B1FE6" w:rsidR="005E60BF" w:rsidRDefault="005E60BF">
      <w:hyperlink r:id="rId7" w:history="1">
        <w:r w:rsidRPr="00193BE5">
          <w:rPr>
            <w:rStyle w:val="Hyperlink"/>
          </w:rPr>
          <w:t>https://dos.fl.gov/elections/contacts/frequently-asked-questions/faq-candidates</w:t>
        </w:r>
      </w:hyperlink>
    </w:p>
    <w:p w14:paraId="235FBEC5" w14:textId="77777777" w:rsidR="005E60BF" w:rsidRDefault="005E60BF"/>
    <w:p w14:paraId="0F1B5AA2" w14:textId="1EE5B5A3" w:rsidR="005E60BF" w:rsidRDefault="005E60BF">
      <w:hyperlink r:id="rId8" w:history="1">
        <w:r w:rsidRPr="00193BE5">
          <w:rPr>
            <w:rStyle w:val="Hyperlink"/>
          </w:rPr>
          <w:t>https://dos.fl.gov/elections/forms-publications/forms/</w:t>
        </w:r>
      </w:hyperlink>
    </w:p>
    <w:p w14:paraId="6556A4A4" w14:textId="77777777" w:rsidR="0087255A" w:rsidRDefault="0087255A"/>
    <w:p w14:paraId="6EDDBF6A" w14:textId="4547EAD3" w:rsidR="0087255A" w:rsidRDefault="0087255A">
      <w:r w:rsidRPr="0087255A">
        <w:rPr>
          <w:highlight w:val="red"/>
        </w:rPr>
        <w:t>SUPERVISOR OF ELECTIONS:</w:t>
      </w:r>
    </w:p>
    <w:p w14:paraId="24B52373" w14:textId="1D1D4306" w:rsidR="0087255A" w:rsidRDefault="0087255A">
      <w:r>
        <w:rPr>
          <w:rFonts w:ascii="Roboto Condensed" w:hAnsi="Roboto Condensed"/>
          <w:b/>
          <w:bCs/>
          <w:color w:val="5E5F64"/>
          <w:sz w:val="27"/>
          <w:szCs w:val="27"/>
          <w:shd w:val="clear" w:color="auto" w:fill="FFFFFF"/>
        </w:rPr>
        <w:t>Phone:</w:t>
      </w:r>
      <w:r>
        <w:rPr>
          <w:rFonts w:ascii="Roboto Condensed" w:hAnsi="Roboto Condensed"/>
          <w:color w:val="5E5F64"/>
          <w:sz w:val="27"/>
          <w:szCs w:val="27"/>
          <w:shd w:val="clear" w:color="auto" w:fill="FFFFFF"/>
        </w:rPr>
        <w:t> 904-491-7500</w:t>
      </w:r>
    </w:p>
    <w:p w14:paraId="2F9C9366" w14:textId="77777777" w:rsidR="0087255A" w:rsidRDefault="0087255A" w:rsidP="0087255A">
      <w:pPr>
        <w:pStyle w:val="m-text-align-center"/>
        <w:shd w:val="clear" w:color="auto" w:fill="FFFFFF"/>
        <w:spacing w:before="0" w:beforeAutospacing="0" w:after="0" w:afterAutospacing="0"/>
        <w:rPr>
          <w:rFonts w:ascii="Roboto Condensed" w:hAnsi="Roboto Condensed"/>
          <w:color w:val="5E5F64"/>
          <w:sz w:val="27"/>
          <w:szCs w:val="27"/>
        </w:rPr>
      </w:pPr>
      <w:r>
        <w:rPr>
          <w:rFonts w:ascii="Roboto Condensed" w:hAnsi="Roboto Condensed"/>
          <w:b/>
          <w:bCs/>
          <w:color w:val="5E5F64"/>
          <w:sz w:val="27"/>
          <w:szCs w:val="27"/>
        </w:rPr>
        <w:t>Toll Free:</w:t>
      </w:r>
      <w:r>
        <w:rPr>
          <w:rFonts w:ascii="Roboto Condensed" w:hAnsi="Roboto Condensed"/>
          <w:color w:val="5E5F64"/>
          <w:sz w:val="27"/>
          <w:szCs w:val="27"/>
        </w:rPr>
        <w:t> 1-866-260-4301</w:t>
      </w:r>
    </w:p>
    <w:p w14:paraId="24CF894C" w14:textId="77777777" w:rsidR="0087255A" w:rsidRDefault="0087255A" w:rsidP="0087255A">
      <w:pPr>
        <w:pStyle w:val="m-text-align-center"/>
        <w:shd w:val="clear" w:color="auto" w:fill="FFFFFF"/>
        <w:spacing w:before="0" w:beforeAutospacing="0" w:after="0" w:afterAutospacing="0"/>
        <w:rPr>
          <w:rFonts w:ascii="Roboto Condensed" w:hAnsi="Roboto Condensed"/>
          <w:color w:val="5E5F64"/>
          <w:sz w:val="27"/>
          <w:szCs w:val="27"/>
        </w:rPr>
      </w:pPr>
      <w:r>
        <w:rPr>
          <w:rFonts w:ascii="Roboto Condensed" w:hAnsi="Roboto Condensed"/>
          <w:b/>
          <w:bCs/>
          <w:color w:val="5E5F64"/>
          <w:sz w:val="27"/>
          <w:szCs w:val="27"/>
        </w:rPr>
        <w:t>Fax:</w:t>
      </w:r>
      <w:r>
        <w:rPr>
          <w:rFonts w:ascii="Roboto Condensed" w:hAnsi="Roboto Condensed"/>
          <w:color w:val="5E5F64"/>
          <w:sz w:val="27"/>
          <w:szCs w:val="27"/>
        </w:rPr>
        <w:t> 904-432-1400</w:t>
      </w:r>
    </w:p>
    <w:p w14:paraId="28ED26A4" w14:textId="7636B2D4" w:rsidR="0087255A" w:rsidRPr="0087255A" w:rsidRDefault="0087255A" w:rsidP="0087255A">
      <w:pPr>
        <w:pStyle w:val="m-text-align-center"/>
        <w:shd w:val="clear" w:color="auto" w:fill="FFFFFF"/>
        <w:spacing w:before="0" w:beforeAutospacing="0" w:after="0" w:afterAutospacing="0"/>
        <w:rPr>
          <w:rFonts w:ascii="Roboto Condensed" w:hAnsi="Roboto Condensed"/>
          <w:b/>
          <w:bCs/>
          <w:color w:val="22355F"/>
          <w:sz w:val="30"/>
          <w:szCs w:val="30"/>
        </w:rPr>
      </w:pPr>
      <w:r>
        <w:rPr>
          <w:rFonts w:ascii="Roboto Condensed" w:hAnsi="Roboto Condensed"/>
          <w:b/>
          <w:bCs/>
          <w:color w:val="5E5F64"/>
          <w:sz w:val="27"/>
          <w:szCs w:val="27"/>
        </w:rPr>
        <w:t>Email:</w:t>
      </w:r>
      <w:r>
        <w:rPr>
          <w:rFonts w:ascii="Roboto Condensed" w:hAnsi="Roboto Condensed"/>
          <w:color w:val="5E5F64"/>
          <w:sz w:val="27"/>
          <w:szCs w:val="27"/>
        </w:rPr>
        <w:t> info@votenassaufl.gov</w:t>
      </w:r>
    </w:p>
    <w:p w14:paraId="2CF02FBB" w14:textId="77777777" w:rsidR="0087255A" w:rsidRPr="0087255A" w:rsidRDefault="0087255A" w:rsidP="0087255A">
      <w:pPr>
        <w:shd w:val="clear" w:color="auto" w:fill="FFFFFF"/>
        <w:rPr>
          <w:rFonts w:ascii="Roboto Condensed" w:eastAsia="Times New Roman" w:hAnsi="Roboto Condensed" w:cs="Times New Roman"/>
          <w:color w:val="5E5F64"/>
          <w:sz w:val="27"/>
          <w:szCs w:val="27"/>
        </w:rPr>
      </w:pPr>
      <w:r w:rsidRPr="0087255A">
        <w:rPr>
          <w:rFonts w:ascii="Roboto Condensed" w:eastAsia="Times New Roman" w:hAnsi="Roboto Condensed" w:cs="Times New Roman"/>
          <w:color w:val="5E5F64"/>
          <w:sz w:val="27"/>
          <w:szCs w:val="27"/>
        </w:rPr>
        <w:t>James S. Page Governmental Complex</w:t>
      </w:r>
    </w:p>
    <w:p w14:paraId="1563DDB8" w14:textId="77777777" w:rsidR="0087255A" w:rsidRPr="0087255A" w:rsidRDefault="0087255A" w:rsidP="0087255A">
      <w:pPr>
        <w:shd w:val="clear" w:color="auto" w:fill="FFFFFF"/>
        <w:rPr>
          <w:rFonts w:ascii="Roboto Condensed" w:eastAsia="Times New Roman" w:hAnsi="Roboto Condensed" w:cs="Times New Roman"/>
          <w:color w:val="5E5F64"/>
          <w:sz w:val="27"/>
          <w:szCs w:val="27"/>
        </w:rPr>
      </w:pPr>
      <w:r w:rsidRPr="0087255A">
        <w:rPr>
          <w:rFonts w:ascii="Roboto Condensed" w:eastAsia="Times New Roman" w:hAnsi="Roboto Condensed" w:cs="Times New Roman"/>
          <w:color w:val="5E5F64"/>
          <w:sz w:val="27"/>
          <w:szCs w:val="27"/>
        </w:rPr>
        <w:t>96135 Nassau Place, Suite 3</w:t>
      </w:r>
    </w:p>
    <w:p w14:paraId="333DABF1" w14:textId="77777777" w:rsidR="0087255A" w:rsidRPr="0087255A" w:rsidRDefault="0087255A" w:rsidP="0087255A">
      <w:pPr>
        <w:shd w:val="clear" w:color="auto" w:fill="FFFFFF"/>
        <w:rPr>
          <w:rFonts w:ascii="Roboto Condensed" w:eastAsia="Times New Roman" w:hAnsi="Roboto Condensed" w:cs="Times New Roman"/>
          <w:color w:val="5E5F64"/>
          <w:sz w:val="27"/>
          <w:szCs w:val="27"/>
        </w:rPr>
      </w:pPr>
      <w:r w:rsidRPr="0087255A">
        <w:rPr>
          <w:rFonts w:ascii="Roboto Condensed" w:eastAsia="Times New Roman" w:hAnsi="Roboto Condensed" w:cs="Times New Roman"/>
          <w:color w:val="5E5F64"/>
          <w:sz w:val="27"/>
          <w:szCs w:val="27"/>
        </w:rPr>
        <w:t>Yulee, FL 32097</w:t>
      </w:r>
    </w:p>
    <w:p w14:paraId="15C120C3" w14:textId="77777777" w:rsidR="0087255A" w:rsidRDefault="0087255A"/>
    <w:sectPr w:rsidR="0087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43"/>
    <w:rsid w:val="00073751"/>
    <w:rsid w:val="000974BA"/>
    <w:rsid w:val="001F2B75"/>
    <w:rsid w:val="005215D8"/>
    <w:rsid w:val="005637B0"/>
    <w:rsid w:val="005E60BF"/>
    <w:rsid w:val="0087255A"/>
    <w:rsid w:val="00A11F25"/>
    <w:rsid w:val="00B85743"/>
    <w:rsid w:val="00C01059"/>
    <w:rsid w:val="00C95000"/>
    <w:rsid w:val="00F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B8BE"/>
  <w15:docId w15:val="{8B897433-804D-489C-AE40-7FB594E7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7255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0B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725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-text-align-center">
    <w:name w:val="m-text-align-center"/>
    <w:basedOn w:val="Normal"/>
    <w:rsid w:val="008725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021">
          <w:marLeft w:val="0"/>
          <w:marRight w:val="113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931">
          <w:marLeft w:val="0"/>
          <w:marRight w:val="179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fl.gov/elections/forms-publications/for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s.fl.gov/elections/contacts/frequently-asked-questions/faq-candid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tenassaufl.gov/candidate-dashboard" TargetMode="External"/><Relationship Id="rId5" Type="http://schemas.openxmlformats.org/officeDocument/2006/relationships/hyperlink" Target="https://www.votenassaufl.go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Gugliuzza</dc:creator>
  <cp:keywords/>
  <dc:description/>
  <cp:lastModifiedBy>Shawna Gugliuzza</cp:lastModifiedBy>
  <cp:revision>1</cp:revision>
  <cp:lastPrinted>2024-02-06T21:32:00Z</cp:lastPrinted>
  <dcterms:created xsi:type="dcterms:W3CDTF">2024-02-06T14:14:00Z</dcterms:created>
  <dcterms:modified xsi:type="dcterms:W3CDTF">2024-02-14T21:46:00Z</dcterms:modified>
</cp:coreProperties>
</file>